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471"/>
        <w:gridCol w:w="4111"/>
        <w:gridCol w:w="2645"/>
        <w:gridCol w:w="15"/>
      </w:tblGrid>
      <w:tr w:rsidR="006B0037" w:rsidTr="006B0037">
        <w:trPr>
          <w:gridAfter w:val="1"/>
          <w:wAfter w:w="15" w:type="dxa"/>
          <w:trHeight w:val="643"/>
        </w:trPr>
        <w:tc>
          <w:tcPr>
            <w:tcW w:w="9227" w:type="dxa"/>
            <w:gridSpan w:val="3"/>
          </w:tcPr>
          <w:p w:rsidR="006B0037" w:rsidRPr="0067081B" w:rsidRDefault="006B0037" w:rsidP="006B0037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67081B">
              <w:rPr>
                <w:rFonts w:cs="B Titr" w:hint="cs"/>
                <w:sz w:val="36"/>
                <w:szCs w:val="36"/>
                <w:rtl/>
              </w:rPr>
              <w:t>آزمايشگاه مركزبهداشت شهرستان همدان</w:t>
            </w:r>
          </w:p>
        </w:tc>
      </w:tr>
      <w:tr w:rsidR="006B0037" w:rsidTr="0067081B">
        <w:tc>
          <w:tcPr>
            <w:tcW w:w="2471" w:type="dxa"/>
          </w:tcPr>
          <w:p w:rsidR="006B0037" w:rsidRPr="0067081B" w:rsidRDefault="006B0037" w:rsidP="00B20000">
            <w:pPr>
              <w:rPr>
                <w:rFonts w:cs="B Titr"/>
                <w:rtl/>
              </w:rPr>
            </w:pPr>
            <w:r w:rsidRPr="0067081B">
              <w:rPr>
                <w:rFonts w:cs="B Titr" w:hint="cs"/>
                <w:rtl/>
              </w:rPr>
              <w:t>محدوده توزيع :</w:t>
            </w:r>
            <w:r w:rsidR="00B20000">
              <w:rPr>
                <w:rFonts w:cs="B Titr" w:hint="cs"/>
                <w:rtl/>
              </w:rPr>
              <w:t xml:space="preserve">آزمايشگاه </w:t>
            </w:r>
          </w:p>
        </w:tc>
        <w:tc>
          <w:tcPr>
            <w:tcW w:w="4111" w:type="dxa"/>
          </w:tcPr>
          <w:p w:rsidR="006B0037" w:rsidRPr="0067081B" w:rsidRDefault="0067081B" w:rsidP="00B2000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موضوع</w:t>
            </w:r>
            <w:r w:rsidR="006B0037" w:rsidRPr="0067081B">
              <w:rPr>
                <w:rFonts w:cs="B Titr" w:hint="cs"/>
                <w:rtl/>
              </w:rPr>
              <w:t>:فلوچارت كاري</w:t>
            </w:r>
            <w:r w:rsidR="00215F8D">
              <w:rPr>
                <w:rFonts w:cs="B Titr" w:hint="cs"/>
                <w:rtl/>
              </w:rPr>
              <w:t xml:space="preserve"> آزمايشگاه </w:t>
            </w:r>
          </w:p>
        </w:tc>
        <w:tc>
          <w:tcPr>
            <w:tcW w:w="2660" w:type="dxa"/>
            <w:gridSpan w:val="2"/>
          </w:tcPr>
          <w:p w:rsidR="006B0037" w:rsidRPr="0067081B" w:rsidRDefault="006B0037" w:rsidP="005E44B3">
            <w:pPr>
              <w:rPr>
                <w:rFonts w:cs="B Titr"/>
                <w:rtl/>
              </w:rPr>
            </w:pPr>
            <w:r w:rsidRPr="0067081B">
              <w:rPr>
                <w:rFonts w:cs="B Titr" w:hint="cs"/>
                <w:rtl/>
              </w:rPr>
              <w:t>تعدادصفحات:</w:t>
            </w:r>
            <w:r w:rsidR="005E44B3">
              <w:rPr>
                <w:rFonts w:cs="B Titr" w:hint="cs"/>
                <w:rtl/>
              </w:rPr>
              <w:t>3</w:t>
            </w:r>
          </w:p>
        </w:tc>
      </w:tr>
    </w:tbl>
    <w:p w:rsidR="00747210" w:rsidRDefault="00747210">
      <w:pPr>
        <w:rPr>
          <w:rtl/>
        </w:rPr>
      </w:pPr>
    </w:p>
    <w:p w:rsidR="006B0037" w:rsidRDefault="00307BD6" w:rsidP="00B2000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26" style="position:absolute;left:0;text-align:left;margin-left:21.75pt;margin-top:22.75pt;width:110.25pt;height:7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081B" w:rsidRDefault="00E32125" w:rsidP="00E3212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نوبت دهي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rtl/>
        </w:rPr>
        <w:pict>
          <v:rect id="_x0000_s1047" style="position:absolute;left:0;text-align:left;margin-left:150pt;margin-top:574.75pt;width:155.25pt;height:30pt;z-index:2516776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4AAE" w:rsidRDefault="00702F85" w:rsidP="00DE4AA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چاپ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8pt;margin-top:552.25pt;width:.15pt;height:22.5pt;z-index:251676672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rect id="_x0000_s1044" style="position:absolute;left:0;text-align:left;margin-left:150pt;margin-top:478pt;width:155.25pt;height:27pt;z-index:2516746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20000" w:rsidRDefault="00B20000" w:rsidP="00B2000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درج  نتايج آزمايشات  در نرم افزار</w:t>
                  </w:r>
                </w:p>
                <w:p w:rsidR="00DE4AAE" w:rsidRPr="00B20000" w:rsidRDefault="00DE4AAE" w:rsidP="00B20000"/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shape id="_x0000_s1043" type="#_x0000_t32" style="position:absolute;left:0;text-align:left;margin-left:228.15pt;margin-top:455.5pt;width:0;height:22.5pt;z-index:251673600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rect id="_x0000_s1037" style="position:absolute;left:0;text-align:left;margin-left:336pt;margin-top:271.75pt;width:133.5pt;height:35.25pt;z-index:2516684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D53BE" w:rsidRDefault="001322F1" w:rsidP="008D53B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نمونه گيري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rect id="_x0000_s1038" style="position:absolute;left:0;text-align:left;margin-left:336pt;margin-top:307pt;width:133.5pt;height:36.7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D53BE" w:rsidRDefault="00716A62" w:rsidP="008D53B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تحويل نمونه ها به بخش هاي فني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shape id="_x0000_s1032" type="#_x0000_t32" style="position:absolute;left:0;text-align:left;margin-left:228pt;margin-top:232pt;width:0;height:18.75pt;z-index:251664384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029" type="#_x0000_t32" style="position:absolute;left:0;text-align:left;margin-left:132pt;margin-top:91pt;width:65.25pt;height:63pt;z-index:251661312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shape id="_x0000_s1028" type="#_x0000_t32" style="position:absolute;left:0;text-align:left;margin-left:255.75pt;margin-top:86.5pt;width:70.5pt;height:67.5pt;flip:x;z-index:251660288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rect id="_x0000_s1031" style="position:absolute;left:0;text-align:left;margin-left:154.5pt;margin-top:184.75pt;width:144.75pt;height:47.25pt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7081B" w:rsidRPr="0067081B" w:rsidRDefault="0067081B" w:rsidP="00E3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67081B">
                    <w:rPr>
                      <w:rFonts w:hint="cs"/>
                      <w:sz w:val="24"/>
                      <w:szCs w:val="24"/>
                      <w:rtl/>
                    </w:rPr>
                    <w:t xml:space="preserve">دريافت </w:t>
                  </w:r>
                  <w:r w:rsidR="00E32125">
                    <w:rPr>
                      <w:rFonts w:hint="cs"/>
                      <w:sz w:val="24"/>
                      <w:szCs w:val="24"/>
                      <w:rtl/>
                    </w:rPr>
                    <w:t>نسخ و ثبت دركامپيوتر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rect id="_x0000_s1030" style="position:absolute;left:0;text-align:left;margin-left:154.5pt;margin-top:154pt;width:144.75pt;height:30.7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7081B" w:rsidRDefault="00E32125" w:rsidP="0067081B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كارمند پذيرش </w:t>
                  </w:r>
                </w:p>
                <w:p w:rsidR="00E32125" w:rsidRDefault="00E32125" w:rsidP="0067081B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E32125" w:rsidRDefault="00E32125" w:rsidP="0067081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ثبت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oval id="_x0000_s1027" style="position:absolute;left:0;text-align:left;margin-left:299.25pt;margin-top:22.75pt;width:114pt;height:68.2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081B" w:rsidRPr="00F315D5" w:rsidRDefault="00E32125" w:rsidP="00E32125">
                  <w:pPr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 xml:space="preserve">پذيرش </w:t>
                  </w:r>
                  <w:r w:rsidR="0067081B" w:rsidRPr="00F315D5">
                    <w:rPr>
                      <w:rFonts w:asciiTheme="minorBidi" w:hAnsiTheme="minorBidi"/>
                      <w:rtl/>
                    </w:rPr>
                    <w:t xml:space="preserve"> </w:t>
                  </w:r>
                </w:p>
              </w:txbxContent>
            </v:textbox>
          </v:oval>
        </w:pict>
      </w:r>
      <w:r w:rsidR="00747210" w:rsidRPr="00747210">
        <w:rPr>
          <w:rFonts w:hint="cs"/>
          <w:sz w:val="28"/>
          <w:szCs w:val="28"/>
          <w:rtl/>
        </w:rPr>
        <w:t>موضوع: فلوچارت كاري</w:t>
      </w:r>
      <w:r w:rsidR="00215F8D">
        <w:rPr>
          <w:rFonts w:hint="cs"/>
          <w:sz w:val="28"/>
          <w:szCs w:val="28"/>
          <w:rtl/>
        </w:rPr>
        <w:t xml:space="preserve"> آزمايشگاه رفرانس بهداشتي </w:t>
      </w:r>
    </w:p>
    <w:p w:rsidR="001E29EA" w:rsidRDefault="001E29EA">
      <w:pPr>
        <w:rPr>
          <w:sz w:val="28"/>
          <w:szCs w:val="28"/>
          <w:rtl/>
        </w:rPr>
      </w:pPr>
    </w:p>
    <w:p w:rsidR="001E29EA" w:rsidRDefault="00E32125" w:rsidP="00E32125">
      <w:pPr>
        <w:tabs>
          <w:tab w:val="left" w:pos="3611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7" type="#_x0000_t32" style="position:absolute;left:0;text-align:left;margin-left:132pt;margin-top:3.4pt;width:162.75pt;height:.05pt;z-index:251713536" o:connectortype="straight">
            <v:stroke endarrow="block"/>
          </v:shape>
        </w:pict>
      </w:r>
      <w:r>
        <w:rPr>
          <w:sz w:val="28"/>
          <w:szCs w:val="28"/>
          <w:rtl/>
        </w:rPr>
        <w:tab/>
      </w:r>
    </w:p>
    <w:p w:rsidR="001E29EA" w:rsidRDefault="001E29EA">
      <w:pPr>
        <w:rPr>
          <w:sz w:val="28"/>
          <w:szCs w:val="28"/>
          <w:rtl/>
        </w:rPr>
      </w:pPr>
    </w:p>
    <w:p w:rsidR="001E29EA" w:rsidRDefault="001E29EA">
      <w:pPr>
        <w:rPr>
          <w:sz w:val="28"/>
          <w:szCs w:val="28"/>
          <w:rtl/>
        </w:rPr>
      </w:pPr>
    </w:p>
    <w:p w:rsidR="001E29EA" w:rsidRDefault="001E29EA">
      <w:pPr>
        <w:rPr>
          <w:sz w:val="28"/>
          <w:szCs w:val="28"/>
          <w:rtl/>
        </w:rPr>
      </w:pPr>
    </w:p>
    <w:p w:rsidR="001E29EA" w:rsidRDefault="001E29EA">
      <w:pPr>
        <w:rPr>
          <w:sz w:val="28"/>
          <w:szCs w:val="28"/>
          <w:rtl/>
        </w:rPr>
      </w:pPr>
    </w:p>
    <w:p w:rsidR="001E29EA" w:rsidRDefault="001E29EA">
      <w:pPr>
        <w:rPr>
          <w:sz w:val="28"/>
          <w:szCs w:val="28"/>
          <w:rtl/>
        </w:rPr>
      </w:pPr>
    </w:p>
    <w:p w:rsidR="001E29EA" w:rsidRDefault="00B2000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72.5pt;margin-top:22.65pt;width:115.5pt;height:111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322F1" w:rsidRDefault="001322F1" w:rsidP="00E32125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67081B" w:rsidRDefault="00E32125" w:rsidP="001322F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صندوق و دريافت   وجه</w:t>
                  </w:r>
                </w:p>
                <w:p w:rsidR="00E32125" w:rsidRDefault="00E32125"/>
              </w:txbxContent>
            </v:textbox>
          </v:shape>
        </w:pict>
      </w:r>
    </w:p>
    <w:p w:rsidR="001E29EA" w:rsidRDefault="001E29EA">
      <w:pPr>
        <w:rPr>
          <w:sz w:val="28"/>
          <w:szCs w:val="28"/>
          <w:rtl/>
        </w:rPr>
      </w:pPr>
    </w:p>
    <w:p w:rsidR="001E29EA" w:rsidRPr="001E29EA" w:rsidRDefault="00B20000">
      <w:pPr>
        <w:rPr>
          <w:rtl/>
        </w:rPr>
      </w:pPr>
      <w:r>
        <w:rPr>
          <w:noProof/>
          <w:sz w:val="28"/>
          <w:szCs w:val="28"/>
          <w:rtl/>
        </w:rPr>
        <w:pict>
          <v:shape id="_x0000_s1034" type="#_x0000_t32" style="position:absolute;left:0;text-align:left;margin-left:294.75pt;margin-top:20.35pt;width:41.25pt;height:1.5pt;z-index:251666432" o:connectortype="straight">
            <v:stroke endarrow="block"/>
          </v:shape>
        </w:pict>
      </w:r>
      <w:r w:rsidR="001E29EA">
        <w:rPr>
          <w:rFonts w:hint="cs"/>
          <w:sz w:val="28"/>
          <w:szCs w:val="28"/>
          <w:rtl/>
        </w:rPr>
        <w:t xml:space="preserve">                               </w:t>
      </w:r>
      <w:r w:rsidR="001E29EA" w:rsidRPr="001E29EA">
        <w:rPr>
          <w:rFonts w:hint="cs"/>
          <w:rtl/>
        </w:rPr>
        <w:t>خير</w:t>
      </w:r>
    </w:p>
    <w:p w:rsidR="00D92981" w:rsidRDefault="001E29E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</w:p>
    <w:p w:rsidR="001E29EA" w:rsidRDefault="00716A62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8" type="#_x0000_t32" style="position:absolute;left:0;text-align:left;margin-left:299.25pt;margin-top:9.5pt;width:42pt;height:36.3pt;flip:x;z-index:251714560" o:connectortype="straight">
            <v:stroke endarrow="block"/>
          </v:shape>
        </w:pict>
      </w:r>
      <w:r w:rsidR="001E29EA">
        <w:rPr>
          <w:rFonts w:hint="cs"/>
          <w:sz w:val="28"/>
          <w:szCs w:val="28"/>
          <w:rtl/>
        </w:rPr>
        <w:t xml:space="preserve">                                                       ب</w:t>
      </w:r>
    </w:p>
    <w:p w:rsidR="001E29EA" w:rsidRPr="001E29EA" w:rsidRDefault="00B20000" w:rsidP="00B20000">
      <w:pPr>
        <w:tabs>
          <w:tab w:val="left" w:pos="6476"/>
        </w:tabs>
        <w:rPr>
          <w:rtl/>
        </w:rPr>
      </w:pPr>
      <w:r>
        <w:rPr>
          <w:noProof/>
          <w:sz w:val="28"/>
          <w:szCs w:val="28"/>
          <w:rtl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82" type="#_x0000_t114" style="position:absolute;left:0;text-align:left;margin-left:55.5pt;margin-top:21.5pt;width:59.25pt;height:37.8pt;z-index:2517094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657CF" w:rsidRDefault="006657CF" w:rsidP="00B20000">
                  <w:r>
                    <w:rPr>
                      <w:rFonts w:hint="cs"/>
                      <w:rtl/>
                    </w:rPr>
                    <w:t xml:space="preserve">دستورالعمل </w:t>
                  </w:r>
                  <w:r w:rsidR="00B20000"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shape>
        </w:pict>
      </w:r>
      <w:r w:rsidR="00307BD6" w:rsidRPr="00307BD6">
        <w:rPr>
          <w:noProof/>
          <w:sz w:val="28"/>
          <w:szCs w:val="28"/>
          <w:rtl/>
        </w:rPr>
        <w:pict>
          <v:rect id="_x0000_s1039" style="position:absolute;left:0;text-align:left;margin-left:150pt;margin-top:11.75pt;width:155.25pt;height:37.5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D53BE" w:rsidRDefault="00716A62" w:rsidP="00716A6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فرايند انجام ازمايشات  توسط  پرسنل فني  طبق دستورالعمل </w:t>
                  </w:r>
                </w:p>
              </w:txbxContent>
            </v:textbox>
          </v:rect>
        </w:pict>
      </w:r>
      <w:r w:rsidR="001E29EA" w:rsidRPr="001E29EA">
        <w:rPr>
          <w:rFonts w:hint="cs"/>
          <w:sz w:val="20"/>
          <w:szCs w:val="20"/>
          <w:rtl/>
        </w:rPr>
        <w:t xml:space="preserve">                                                       </w:t>
      </w:r>
      <w:r w:rsidR="001E29EA">
        <w:rPr>
          <w:rFonts w:hint="cs"/>
          <w:sz w:val="20"/>
          <w:szCs w:val="20"/>
          <w:rtl/>
        </w:rPr>
        <w:t xml:space="preserve">                    </w:t>
      </w:r>
      <w:r>
        <w:rPr>
          <w:sz w:val="20"/>
          <w:szCs w:val="20"/>
          <w:rtl/>
        </w:rPr>
        <w:tab/>
      </w:r>
    </w:p>
    <w:p w:rsidR="00D92981" w:rsidRDefault="00B2000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90" type="#_x0000_t32" style="position:absolute;left:0;text-align:left;margin-left:114.75pt;margin-top:11.2pt;width:35.25pt;height:0;flip:x;z-index:251716608" o:connectortype="straight">
            <v:stroke endarrow="block"/>
          </v:shape>
        </w:pict>
      </w:r>
    </w:p>
    <w:p w:rsidR="00D92981" w:rsidRDefault="00716A62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40" style="position:absolute;left:0;text-align:left;margin-left:150pt;margin-top:-.1pt;width:155.25pt;height:41.25pt;z-index:2516715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20000" w:rsidRDefault="00B20000" w:rsidP="00B2000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چك فرايند توسط مسئولين فني </w:t>
                  </w:r>
                </w:p>
                <w:p w:rsidR="00DE4AAE" w:rsidRDefault="00DE4AAE" w:rsidP="00716A62">
                  <w:pPr>
                    <w:jc w:val="center"/>
                  </w:pPr>
                </w:p>
              </w:txbxContent>
            </v:textbox>
          </v:rect>
        </w:pict>
      </w:r>
    </w:p>
    <w:p w:rsidR="00D92981" w:rsidRDefault="00D92981">
      <w:pPr>
        <w:rPr>
          <w:sz w:val="28"/>
          <w:szCs w:val="28"/>
          <w:rtl/>
        </w:rPr>
      </w:pPr>
    </w:p>
    <w:p w:rsidR="00D92981" w:rsidRPr="00702F85" w:rsidRDefault="00702F85" w:rsidP="00B20000">
      <w:pPr>
        <w:tabs>
          <w:tab w:val="left" w:pos="6116"/>
        </w:tabs>
        <w:rPr>
          <w:rtl/>
        </w:rPr>
      </w:pPr>
      <w:r>
        <w:rPr>
          <w:sz w:val="28"/>
          <w:szCs w:val="28"/>
          <w:rtl/>
        </w:rPr>
        <w:tab/>
      </w:r>
    </w:p>
    <w:p w:rsidR="00D92981" w:rsidRPr="00702F85" w:rsidRDefault="00702F85" w:rsidP="00702F85">
      <w:pPr>
        <w:tabs>
          <w:tab w:val="center" w:pos="4513"/>
        </w:tabs>
        <w:rPr>
          <w:rFonts w:hint="cs"/>
          <w:sz w:val="24"/>
          <w:szCs w:val="24"/>
          <w:rtl/>
        </w:rPr>
      </w:pPr>
      <w:r>
        <w:rPr>
          <w:noProof/>
          <w:sz w:val="28"/>
          <w:szCs w:val="28"/>
          <w:rtl/>
        </w:rPr>
        <w:pict>
          <v:rect id="_x0000_s1045" style="position:absolute;left:0;text-align:left;margin-left:150pt;margin-top:22.2pt;width:155.25pt;height:33.2pt;z-index:251675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4AAE" w:rsidRDefault="00DE4AAE" w:rsidP="00702F8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تاييد</w:t>
                  </w:r>
                  <w:r w:rsidR="00B20000">
                    <w:rPr>
                      <w:rFonts w:hint="cs"/>
                      <w:rtl/>
                    </w:rPr>
                    <w:t xml:space="preserve"> اوليه </w:t>
                  </w:r>
                  <w:r>
                    <w:rPr>
                      <w:rFonts w:hint="cs"/>
                      <w:rtl/>
                    </w:rPr>
                    <w:t xml:space="preserve"> نتايج </w:t>
                  </w:r>
                </w:p>
                <w:p w:rsidR="00B20000" w:rsidRDefault="00B20000"/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shape id="_x0000_s1089" type="#_x0000_t32" style="position:absolute;left:0;text-align:left;margin-left:228.2pt;margin-top:-.3pt;width:0;height:22.5pt;z-index:251715584" o:connectortype="straight">
            <v:stroke endarrow="block"/>
          </v:shape>
        </w:pic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</w:t>
      </w:r>
    </w:p>
    <w:p w:rsidR="00D92981" w:rsidRDefault="00D92981">
      <w:pPr>
        <w:rPr>
          <w:rFonts w:hint="cs"/>
          <w:sz w:val="28"/>
          <w:szCs w:val="28"/>
          <w:rtl/>
        </w:rPr>
      </w:pPr>
    </w:p>
    <w:p w:rsidR="00B20000" w:rsidRDefault="00B20000">
      <w:pPr>
        <w:rPr>
          <w:sz w:val="28"/>
          <w:szCs w:val="28"/>
          <w:rtl/>
        </w:rPr>
      </w:pPr>
    </w:p>
    <w:p w:rsidR="00D92981" w:rsidRDefault="00307BD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3" type="#_x0000_t32" style="position:absolute;left:0;text-align:left;margin-left:228pt;margin-top:61.15pt;width:.2pt;height:49.7pt;z-index:251710464" o:connectortype="straight">
            <v:stroke endarrow="block"/>
          </v:shape>
        </w:pict>
      </w:r>
    </w:p>
    <w:p w:rsidR="00D92981" w:rsidRDefault="00B2000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w:pict>
          <v:rect id="_x0000_s1056" style="position:absolute;left:0;text-align:left;margin-left:171pt;margin-top:-31.5pt;width:112.5pt;height:51.15pt;z-index:2516828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0000" w:rsidRDefault="00A74B2D" w:rsidP="00A74B2D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دريافت نتايج و بررسي </w:t>
                  </w:r>
                </w:p>
                <w:p w:rsidR="00A74B2D" w:rsidRDefault="00A74B2D" w:rsidP="00B20000">
                  <w:r>
                    <w:rPr>
                      <w:rFonts w:hint="cs"/>
                      <w:rtl/>
                    </w:rPr>
                    <w:t>آن</w:t>
                  </w:r>
                  <w:r w:rsidR="00B20000">
                    <w:rPr>
                      <w:rFonts w:hint="cs"/>
                      <w:rtl/>
                    </w:rPr>
                    <w:t xml:space="preserve"> توسط مسئول فني </w:t>
                  </w:r>
                </w:p>
              </w:txbxContent>
            </v:textbox>
          </v:rect>
        </w:pict>
      </w:r>
      <w:r w:rsidR="00307BD6">
        <w:rPr>
          <w:noProof/>
          <w:sz w:val="28"/>
          <w:szCs w:val="28"/>
          <w:rtl/>
        </w:rPr>
        <w:pict>
          <v:shape id="_x0000_s1057" type="#_x0000_t32" style="position:absolute;left:0;text-align:left;margin-left:228.7pt;margin-top:19.65pt;width:.6pt;height:37.5pt;flip:x;z-index:251683840" o:connectortype="straight">
            <v:stroke endarrow="block"/>
          </v:shape>
        </w:pict>
      </w:r>
      <w:r w:rsidR="00307BD6">
        <w:rPr>
          <w:noProof/>
          <w:sz w:val="28"/>
          <w:szCs w:val="28"/>
          <w:rtl/>
        </w:rPr>
        <w:pict>
          <v:shape id="_x0000_s1054" type="#_x0000_t32" style="position:absolute;left:0;text-align:left;margin-left:228pt;margin-top:-71.1pt;width:0;height:24.75pt;z-index:251680768" o:connectortype="straight">
            <v:stroke endarrow="block"/>
          </v:shape>
        </w:pict>
      </w:r>
    </w:p>
    <w:p w:rsidR="00D92981" w:rsidRDefault="00D92981">
      <w:pPr>
        <w:rPr>
          <w:sz w:val="28"/>
          <w:szCs w:val="28"/>
          <w:rtl/>
        </w:rPr>
      </w:pPr>
    </w:p>
    <w:p w:rsidR="00F315D5" w:rsidRPr="00F315D5" w:rsidRDefault="00307BD6" w:rsidP="00F315D5">
      <w:pPr>
        <w:rPr>
          <w:rtl/>
        </w:rPr>
      </w:pPr>
      <w:r w:rsidRPr="00307BD6">
        <w:rPr>
          <w:noProof/>
          <w:sz w:val="28"/>
          <w:szCs w:val="28"/>
          <w:rtl/>
        </w:rPr>
        <w:pict>
          <v:rect id="_x0000_s1084" style="position:absolute;left:0;text-align:left;margin-left:343.5pt;margin-top:17.2pt;width:96pt;height:30.75pt;z-index:2517114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657CF" w:rsidRDefault="006657CF" w:rsidP="006657C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مسئول فني</w:t>
                  </w:r>
                </w:p>
              </w:txbxContent>
            </v:textbox>
          </v:rect>
        </w:pict>
      </w:r>
      <w:r w:rsidRPr="00307BD6">
        <w:rPr>
          <w:noProof/>
          <w:sz w:val="28"/>
          <w:szCs w:val="28"/>
          <w:rtl/>
        </w:rPr>
        <w:pict>
          <v:shape id="_x0000_s1058" type="#_x0000_t4" style="position:absolute;left:0;text-align:left;margin-left:138pt;margin-top:.1pt;width:180.75pt;height:95.85pt;z-index:2516848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74B2D" w:rsidRDefault="00A74B2D">
                  <w:r>
                    <w:rPr>
                      <w:rFonts w:hint="cs"/>
                      <w:rtl/>
                    </w:rPr>
                    <w:t xml:space="preserve">آيا نتايج آزمايشات با </w:t>
                  </w:r>
                  <w:r w:rsidR="00B20000">
                    <w:rPr>
                      <w:rFonts w:hint="cs"/>
                      <w:rtl/>
                    </w:rPr>
                    <w:t xml:space="preserve">شرح حال </w:t>
                  </w:r>
                  <w:r>
                    <w:rPr>
                      <w:rFonts w:hint="cs"/>
                      <w:rtl/>
                    </w:rPr>
                    <w:t>بيماري تطابق دارد؟</w:t>
                  </w:r>
                </w:p>
              </w:txbxContent>
            </v:textbox>
          </v:shape>
        </w:pict>
      </w:r>
      <w:r w:rsidR="00F315D5" w:rsidRPr="00F315D5">
        <w:rPr>
          <w:rFonts w:hint="cs"/>
          <w:rtl/>
        </w:rPr>
        <w:t xml:space="preserve">                           </w:t>
      </w:r>
      <w:r w:rsidR="00F315D5">
        <w:rPr>
          <w:rFonts w:hint="cs"/>
          <w:rtl/>
        </w:rPr>
        <w:t xml:space="preserve"> </w:t>
      </w:r>
      <w:r w:rsidR="00F315D5" w:rsidRPr="00F315D5">
        <w:rPr>
          <w:rFonts w:hint="cs"/>
          <w:rtl/>
        </w:rPr>
        <w:t xml:space="preserve"> </w:t>
      </w:r>
    </w:p>
    <w:p w:rsidR="00D92981" w:rsidRDefault="00307BD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85" style="position:absolute;left:0;text-align:left;margin-left:343.5pt;margin-top:23.45pt;width:96pt;height:54pt;z-index:2517125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657CF" w:rsidRDefault="006657CF" w:rsidP="006657C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تقاضاي تكرار آزمايش و تكميل يادداشت 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rtl/>
        </w:rPr>
        <w:pict>
          <v:shape id="_x0000_s1075" type="#_x0000_t32" style="position:absolute;left:0;text-align:left;margin-left:318.75pt;margin-top:23.45pt;width:24.75pt;height:0;z-index:251702272" o:connectortype="straight">
            <v:stroke endarrow="block"/>
          </v:shape>
        </w:pict>
      </w:r>
      <w:r w:rsidR="00F315D5">
        <w:rPr>
          <w:rFonts w:hint="cs"/>
          <w:rtl/>
        </w:rPr>
        <w:t xml:space="preserve">                                     خير</w:t>
      </w:r>
    </w:p>
    <w:p w:rsidR="00D92981" w:rsidRDefault="001E29EA">
      <w:pPr>
        <w:rPr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</w:t>
      </w:r>
    </w:p>
    <w:p w:rsidR="001E29EA" w:rsidRPr="001E29EA" w:rsidRDefault="00307BD6" w:rsidP="00F315D5">
      <w:pPr>
        <w:rPr>
          <w:rtl/>
        </w:rPr>
      </w:pPr>
      <w:r w:rsidRPr="00307BD6">
        <w:rPr>
          <w:noProof/>
          <w:sz w:val="28"/>
          <w:szCs w:val="28"/>
          <w:rtl/>
        </w:rPr>
        <w:pict>
          <v:shape id="_x0000_s1052" type="#_x0000_t32" style="position:absolute;left:0;text-align:left;margin-left:228pt;margin-top:22.35pt;width:1.3pt;height:38.25pt;z-index:251679744" o:connectortype="straight">
            <v:stroke endarrow="block"/>
          </v:shape>
        </w:pict>
      </w:r>
      <w:r w:rsidR="001E29EA">
        <w:rPr>
          <w:rFonts w:hint="cs"/>
          <w:rtl/>
        </w:rPr>
        <w:t xml:space="preserve">                                                                 </w:t>
      </w:r>
    </w:p>
    <w:p w:rsidR="00D92981" w:rsidRDefault="00F315D5" w:rsidP="00F315D5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بلي</w:t>
      </w:r>
    </w:p>
    <w:p w:rsidR="00D92981" w:rsidRDefault="00307BD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3" type="#_x0000_t114" style="position:absolute;left:0;text-align:left;margin-left:2.25pt;margin-top:25.9pt;width:1in;height:41.25pt;z-index:251689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8677C" w:rsidRDefault="00A8677C">
                  <w:r>
                    <w:rPr>
                      <w:rFonts w:hint="cs"/>
                      <w:rtl/>
                    </w:rPr>
                    <w:t>دستورالعمل 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rect id="_x0000_s1060" style="position:absolute;left:0;text-align:left;margin-left:96pt;margin-top:7.5pt;width:267pt;height:30.75pt;z-index:2516869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74B2D" w:rsidRDefault="00A74B2D" w:rsidP="00A74B2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مسئول فني</w:t>
                  </w:r>
                </w:p>
              </w:txbxContent>
            </v:textbox>
          </v:rect>
        </w:pict>
      </w:r>
    </w:p>
    <w:p w:rsidR="00D92981" w:rsidRDefault="00307BD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2" type="#_x0000_t32" style="position:absolute;left:0;text-align:left;margin-left:74.25pt;margin-top:9.75pt;width:21.75pt;height:0;flip:x;z-index:251688960" o:connectortype="straight">
            <v:stroke endarrow="block"/>
          </v:shape>
        </w:pict>
      </w:r>
      <w:r>
        <w:rPr>
          <w:noProof/>
          <w:sz w:val="28"/>
          <w:szCs w:val="28"/>
          <w:rtl/>
        </w:rPr>
        <w:pict>
          <v:rect id="_x0000_s1061" style="position:absolute;left:0;text-align:left;margin-left:96pt;margin-top:9.75pt;width:267pt;height:45pt;z-index:2516879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74B2D" w:rsidRDefault="00A74B2D" w:rsidP="00A74B2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تاييد وامضاء نتايج آزمايشات و نوشتن تفسير، توصيه و هشدار مناسب</w:t>
                  </w:r>
                </w:p>
              </w:txbxContent>
            </v:textbox>
          </v:rect>
        </w:pict>
      </w:r>
    </w:p>
    <w:p w:rsidR="00D92981" w:rsidRDefault="00307BD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76" type="#_x0000_t32" style="position:absolute;left:0;text-align:left;margin-left:229.3pt;margin-top:26.2pt;width:.05pt;height:41.5pt;z-index:251703296" o:connectortype="straight">
            <v:stroke endarrow="block"/>
          </v:shape>
        </w:pict>
      </w:r>
    </w:p>
    <w:p w:rsidR="00D92981" w:rsidRDefault="00D92981">
      <w:pPr>
        <w:rPr>
          <w:sz w:val="28"/>
          <w:szCs w:val="28"/>
          <w:rtl/>
        </w:rPr>
      </w:pPr>
    </w:p>
    <w:p w:rsidR="00D92981" w:rsidRDefault="00307BD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65" style="position:absolute;left:0;text-align:left;margin-left:167.25pt;margin-top:10.7pt;width:126pt;height:29.25pt;z-index:2516920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8677C" w:rsidRDefault="00A8677C" w:rsidP="00A867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كارمند جوابدهي</w:t>
                  </w:r>
                </w:p>
              </w:txbxContent>
            </v:textbox>
          </v:rect>
        </w:pict>
      </w:r>
    </w:p>
    <w:p w:rsidR="00D92981" w:rsidRDefault="00307BD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66" style="position:absolute;left:0;text-align:left;margin-left:167.25pt;margin-top:11.4pt;width:126pt;height:55.5pt;z-index:2516930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8677C" w:rsidRDefault="00A8677C" w:rsidP="00A867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پاكت نمودن نتايج و بايگاني طبق رديف</w:t>
                  </w:r>
                </w:p>
              </w:txbxContent>
            </v:textbox>
          </v:rect>
        </w:pict>
      </w:r>
    </w:p>
    <w:p w:rsidR="00D92981" w:rsidRDefault="00D92981">
      <w:pPr>
        <w:rPr>
          <w:sz w:val="28"/>
          <w:szCs w:val="28"/>
          <w:rtl/>
        </w:rPr>
      </w:pPr>
    </w:p>
    <w:p w:rsidR="007C4FAC" w:rsidRDefault="00307B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left:0;text-align:left;margin-left:229.3pt;margin-top:9.9pt;width:.05pt;height:35.25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079" style="position:absolute;left:0;text-align:left;margin-left:126.75pt;margin-top:166.65pt;width:84pt;height:1in;z-index:251706368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79">
              <w:txbxContent>
                <w:p w:rsidR="00F315D5" w:rsidRDefault="00F315D5" w:rsidP="00F315D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نتيجه آزمايش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80" style="position:absolute;left:0;text-align:left;margin-left:252pt;margin-top:166.65pt;width:83.25pt;height:1in;z-index:2517073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315D5" w:rsidRDefault="00F315D5" w:rsidP="00F315D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تسويه حساب (مالي)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77" type="#_x0000_t32" style="position:absolute;left:0;text-align:left;margin-left:167.25pt;margin-top:129.9pt;width:36pt;height:36.75pt;flip:x;z-index:251704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left:0;text-align:left;margin-left:255.75pt;margin-top:129.9pt;width:37.5pt;height:36.75pt;z-index:2517053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69" style="position:absolute;left:0;text-align:left;margin-left:167.25pt;margin-top:79.65pt;width:126pt;height:50.25pt;z-index:2516961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8677C" w:rsidRDefault="00A8677C" w:rsidP="00A867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دريافت رسيد و تحويل جواب آزمايش به مراجعه كننده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8" style="position:absolute;left:0;text-align:left;margin-left:167.25pt;margin-top:45.15pt;width:126pt;height:34.5pt;z-index:2516951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8677C" w:rsidRDefault="00A8677C" w:rsidP="00A867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كارمند بخش جوابدهي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073" style="position:absolute;left:0;text-align:left;margin-left:259.5pt;margin-top:450pt;width:1in;height:1in;z-index:251700224">
            <v:textbox>
              <w:txbxContent>
                <w:p w:rsidR="00A8677C" w:rsidRDefault="00A8677C" w:rsidP="00A867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تسويه حساب (مالي)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74" style="position:absolute;left:0;text-align:left;margin-left:131.25pt;margin-top:450pt;width:1in;height:1in;z-index:251701248">
            <v:textbox>
              <w:txbxContent>
                <w:p w:rsidR="00A8677C" w:rsidRDefault="00A8677C" w:rsidP="00A8677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نتيجه آزمايش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71" type="#_x0000_t32" style="position:absolute;left:0;text-align:left;margin-left:255.75pt;margin-top:411.75pt;width:33.75pt;height:38.25pt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171pt;margin-top:411.75pt;width:32.25pt;height:38.25pt;flip:x;z-index:251697152" o:connectortype="straight">
            <v:stroke endarrow="block"/>
          </v:shape>
        </w:pict>
      </w:r>
    </w:p>
    <w:p w:rsidR="007C4FAC" w:rsidRPr="007C4FAC" w:rsidRDefault="007C4FAC" w:rsidP="007C4FAC">
      <w:pPr>
        <w:rPr>
          <w:sz w:val="28"/>
          <w:szCs w:val="28"/>
        </w:rPr>
      </w:pPr>
    </w:p>
    <w:p w:rsidR="007C4FAC" w:rsidRPr="007C4FAC" w:rsidRDefault="007C4FAC" w:rsidP="007C4FAC">
      <w:pPr>
        <w:rPr>
          <w:sz w:val="28"/>
          <w:szCs w:val="28"/>
        </w:rPr>
      </w:pPr>
    </w:p>
    <w:p w:rsidR="007C4FAC" w:rsidRDefault="007C4FAC" w:rsidP="007C4FAC">
      <w:pPr>
        <w:rPr>
          <w:sz w:val="28"/>
          <w:szCs w:val="28"/>
        </w:rPr>
      </w:pPr>
    </w:p>
    <w:p w:rsidR="00D92981" w:rsidRDefault="00D92981" w:rsidP="007C4FAC">
      <w:pPr>
        <w:rPr>
          <w:sz w:val="28"/>
          <w:szCs w:val="28"/>
        </w:rPr>
      </w:pPr>
    </w:p>
    <w:p w:rsidR="007C4FAC" w:rsidRDefault="007C4FAC" w:rsidP="007C4FAC">
      <w:pPr>
        <w:rPr>
          <w:sz w:val="28"/>
          <w:szCs w:val="28"/>
        </w:rPr>
      </w:pPr>
    </w:p>
    <w:p w:rsidR="007C4FAC" w:rsidRDefault="007C4FAC" w:rsidP="007C4FAC">
      <w:pPr>
        <w:rPr>
          <w:sz w:val="28"/>
          <w:szCs w:val="28"/>
        </w:rPr>
      </w:pPr>
    </w:p>
    <w:p w:rsidR="007C4FAC" w:rsidRDefault="007C4FAC" w:rsidP="007C4FAC">
      <w:pPr>
        <w:rPr>
          <w:sz w:val="28"/>
          <w:szCs w:val="28"/>
        </w:rPr>
      </w:pPr>
    </w:p>
    <w:p w:rsidR="007C4FAC" w:rsidRDefault="007C4FAC" w:rsidP="007C4FAC">
      <w:pPr>
        <w:rPr>
          <w:sz w:val="28"/>
          <w:szCs w:val="28"/>
        </w:rPr>
      </w:pPr>
    </w:p>
    <w:p w:rsidR="007C4FAC" w:rsidRDefault="007C4FAC" w:rsidP="007C4FAC">
      <w:pPr>
        <w:rPr>
          <w:sz w:val="28"/>
          <w:szCs w:val="28"/>
        </w:rPr>
      </w:pPr>
    </w:p>
    <w:p w:rsidR="007C4FAC" w:rsidRDefault="007C4FAC" w:rsidP="007C4FAC">
      <w:pPr>
        <w:rPr>
          <w:sz w:val="28"/>
          <w:szCs w:val="28"/>
        </w:rPr>
      </w:pPr>
    </w:p>
    <w:tbl>
      <w:tblPr>
        <w:tblStyle w:val="TableGrid"/>
        <w:bidiVisual/>
        <w:tblW w:w="0" w:type="auto"/>
        <w:tblLook w:val="04A0"/>
      </w:tblPr>
      <w:tblGrid>
        <w:gridCol w:w="2471"/>
        <w:gridCol w:w="4111"/>
        <w:gridCol w:w="2645"/>
        <w:gridCol w:w="15"/>
      </w:tblGrid>
      <w:tr w:rsidR="00197BD0" w:rsidRPr="0067081B" w:rsidTr="000B2DE9">
        <w:trPr>
          <w:gridAfter w:val="1"/>
          <w:wAfter w:w="15" w:type="dxa"/>
          <w:trHeight w:val="643"/>
        </w:trPr>
        <w:tc>
          <w:tcPr>
            <w:tcW w:w="9227" w:type="dxa"/>
            <w:gridSpan w:val="3"/>
          </w:tcPr>
          <w:p w:rsidR="00197BD0" w:rsidRPr="0067081B" w:rsidRDefault="00197BD0" w:rsidP="000B2DE9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67081B">
              <w:rPr>
                <w:rFonts w:cs="B Titr" w:hint="cs"/>
                <w:sz w:val="36"/>
                <w:szCs w:val="36"/>
                <w:rtl/>
              </w:rPr>
              <w:lastRenderedPageBreak/>
              <w:t>آزمايشگاه مركزبهداشت شهرستان همدان</w:t>
            </w:r>
          </w:p>
        </w:tc>
      </w:tr>
      <w:tr w:rsidR="00197BD0" w:rsidRPr="0067081B" w:rsidTr="000B2DE9">
        <w:tc>
          <w:tcPr>
            <w:tcW w:w="2471" w:type="dxa"/>
          </w:tcPr>
          <w:p w:rsidR="00197BD0" w:rsidRPr="0067081B" w:rsidRDefault="00197BD0" w:rsidP="000B2DE9">
            <w:pPr>
              <w:rPr>
                <w:rFonts w:cs="B Titr"/>
                <w:rtl/>
              </w:rPr>
            </w:pPr>
            <w:r w:rsidRPr="0067081B">
              <w:rPr>
                <w:rFonts w:cs="B Titr" w:hint="cs"/>
                <w:rtl/>
              </w:rPr>
              <w:t>محدوده توزيع :جوابدهي</w:t>
            </w:r>
          </w:p>
        </w:tc>
        <w:tc>
          <w:tcPr>
            <w:tcW w:w="4111" w:type="dxa"/>
          </w:tcPr>
          <w:p w:rsidR="00197BD0" w:rsidRPr="0067081B" w:rsidRDefault="00197BD0" w:rsidP="000B2DE9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موضوع</w:t>
            </w:r>
            <w:r w:rsidRPr="0067081B">
              <w:rPr>
                <w:rFonts w:cs="B Titr" w:hint="cs"/>
                <w:rtl/>
              </w:rPr>
              <w:t>:فلوچارت كاري فرآيند گزارش دهي</w:t>
            </w:r>
          </w:p>
        </w:tc>
        <w:tc>
          <w:tcPr>
            <w:tcW w:w="2660" w:type="dxa"/>
            <w:gridSpan w:val="2"/>
          </w:tcPr>
          <w:p w:rsidR="00197BD0" w:rsidRPr="0067081B" w:rsidRDefault="00197BD0" w:rsidP="005E44B3">
            <w:pPr>
              <w:rPr>
                <w:rFonts w:cs="B Titr"/>
                <w:rtl/>
              </w:rPr>
            </w:pPr>
            <w:r w:rsidRPr="0067081B">
              <w:rPr>
                <w:rFonts w:cs="B Titr" w:hint="cs"/>
                <w:rtl/>
              </w:rPr>
              <w:t>تعدادصفحات:</w:t>
            </w:r>
            <w:r w:rsidR="005E44B3">
              <w:rPr>
                <w:rFonts w:cs="B Titr" w:hint="cs"/>
                <w:rtl/>
              </w:rPr>
              <w:t>3</w:t>
            </w:r>
          </w:p>
        </w:tc>
      </w:tr>
    </w:tbl>
    <w:p w:rsidR="007C4FAC" w:rsidRDefault="007C4FAC" w:rsidP="007C4FAC">
      <w:pPr>
        <w:rPr>
          <w:sz w:val="28"/>
          <w:szCs w:val="28"/>
          <w:rtl/>
        </w:rPr>
      </w:pPr>
    </w:p>
    <w:p w:rsidR="00063DA6" w:rsidRPr="00184607" w:rsidRDefault="00063DA6" w:rsidP="007C4FAC">
      <w:pPr>
        <w:rPr>
          <w:rFonts w:cs="B Titr"/>
          <w:sz w:val="24"/>
          <w:szCs w:val="24"/>
          <w:rtl/>
        </w:rPr>
      </w:pPr>
      <w:r w:rsidRPr="00184607">
        <w:rPr>
          <w:rFonts w:cs="B Titr" w:hint="cs"/>
          <w:sz w:val="24"/>
          <w:szCs w:val="24"/>
          <w:rtl/>
        </w:rPr>
        <w:t>دستورالعمل 1:</w:t>
      </w:r>
    </w:p>
    <w:p w:rsidR="00063DA6" w:rsidRPr="00CB6618" w:rsidRDefault="00063DA6" w:rsidP="007C4FAC">
      <w:pPr>
        <w:rPr>
          <w:rFonts w:ascii="Times New Roman" w:hAnsi="Times New Roman" w:cs="Koodak"/>
          <w:sz w:val="24"/>
          <w:szCs w:val="24"/>
          <w:rtl/>
        </w:rPr>
      </w:pPr>
      <w:r w:rsidRPr="00CB6618">
        <w:rPr>
          <w:rFonts w:ascii="Times New Roman" w:hAnsi="Times New Roman" w:cs="Koodak"/>
          <w:sz w:val="24"/>
          <w:szCs w:val="24"/>
          <w:rtl/>
        </w:rPr>
        <w:t xml:space="preserve">مسئولين بخش هاي فني و يا سوپروايزر </w:t>
      </w:r>
      <w:r w:rsidR="00A24782" w:rsidRPr="00CB6618">
        <w:rPr>
          <w:rFonts w:ascii="Times New Roman" w:hAnsi="Times New Roman" w:cs="Koodak"/>
          <w:sz w:val="24"/>
          <w:szCs w:val="24"/>
          <w:rtl/>
        </w:rPr>
        <w:t>بايد در كنترل صحت گزارش نتايج موارد ذيل را بررسي و كنترل نمايند:</w:t>
      </w:r>
    </w:p>
    <w:p w:rsidR="00A24782" w:rsidRPr="00CB6618" w:rsidRDefault="00A24782" w:rsidP="007C4FAC">
      <w:pPr>
        <w:rPr>
          <w:rFonts w:ascii="Times New Roman" w:hAnsi="Times New Roman" w:cs="Koodak"/>
          <w:sz w:val="24"/>
          <w:szCs w:val="24"/>
          <w:rtl/>
        </w:rPr>
      </w:pPr>
      <w:r w:rsidRPr="00CB6618">
        <w:rPr>
          <w:rFonts w:ascii="Times New Roman" w:hAnsi="Times New Roman" w:cs="Koodak"/>
          <w:sz w:val="24"/>
          <w:szCs w:val="24"/>
          <w:rtl/>
        </w:rPr>
        <w:t>- خوانا بودن نتايج (رنگ مناسب داشته باشد و كمرنگ نباشد) و اطلاعات برگه گزارش نظير مشخصات بيمار و پزشك.</w:t>
      </w:r>
    </w:p>
    <w:p w:rsidR="00A24782" w:rsidRPr="00CB6618" w:rsidRDefault="00A24782" w:rsidP="007C4FAC">
      <w:pPr>
        <w:rPr>
          <w:rFonts w:ascii="Times New Roman" w:hAnsi="Times New Roman" w:cs="Koodak"/>
          <w:sz w:val="24"/>
          <w:szCs w:val="24"/>
          <w:rtl/>
        </w:rPr>
      </w:pPr>
      <w:r w:rsidRPr="00CB6618">
        <w:rPr>
          <w:rFonts w:ascii="Times New Roman" w:hAnsi="Times New Roman" w:cs="Koodak"/>
          <w:sz w:val="24"/>
          <w:szCs w:val="24"/>
          <w:rtl/>
        </w:rPr>
        <w:t>- نتيجه تايپ شده با نتيجه واقعي ثبت شده در دفتر و يا ليست كار عينا يكي باشد.</w:t>
      </w:r>
    </w:p>
    <w:p w:rsidR="00A24782" w:rsidRPr="00CB6618" w:rsidRDefault="00A24782" w:rsidP="007C4FAC">
      <w:pPr>
        <w:rPr>
          <w:rFonts w:ascii="Times New Roman" w:hAnsi="Times New Roman" w:cs="Koodak"/>
          <w:sz w:val="24"/>
          <w:szCs w:val="24"/>
          <w:rtl/>
        </w:rPr>
      </w:pPr>
      <w:r w:rsidRPr="00CB6618">
        <w:rPr>
          <w:rFonts w:ascii="Times New Roman" w:hAnsi="Times New Roman" w:cs="Koodak"/>
          <w:sz w:val="24"/>
          <w:szCs w:val="24"/>
          <w:rtl/>
        </w:rPr>
        <w:t>-  نتايج تكرار شده با علامت تعريف شده در آزمايشگاه مشخص باشد.</w:t>
      </w:r>
    </w:p>
    <w:p w:rsidR="00A24782" w:rsidRPr="00CB6618" w:rsidRDefault="00DA4EB0" w:rsidP="007C4FAC">
      <w:pPr>
        <w:rPr>
          <w:rFonts w:ascii="Times New Roman" w:hAnsi="Times New Roman" w:cs="Koodak"/>
          <w:sz w:val="24"/>
          <w:szCs w:val="24"/>
          <w:rtl/>
        </w:rPr>
      </w:pPr>
      <w:r w:rsidRPr="00CB6618">
        <w:rPr>
          <w:rFonts w:ascii="Times New Roman" w:hAnsi="Times New Roman" w:cs="Koodak"/>
          <w:sz w:val="24"/>
          <w:szCs w:val="24"/>
          <w:rtl/>
        </w:rPr>
        <w:t>- محدوده هاي طبيعي ( نرمال) با آخرين نسخه كيت و يا روش اجرايي آزمايشگاه مطابقت داشته باشد.</w:t>
      </w:r>
    </w:p>
    <w:p w:rsidR="00DA4EB0" w:rsidRPr="00CB6618" w:rsidRDefault="00DA4EB0" w:rsidP="007C4FAC">
      <w:pPr>
        <w:rPr>
          <w:rFonts w:ascii="Times New Roman" w:hAnsi="Times New Roman" w:cs="Koodak"/>
          <w:sz w:val="24"/>
          <w:szCs w:val="24"/>
          <w:rtl/>
        </w:rPr>
      </w:pPr>
      <w:r w:rsidRPr="00CB6618">
        <w:rPr>
          <w:rFonts w:ascii="Times New Roman" w:hAnsi="Times New Roman" w:cs="Koodak"/>
          <w:sz w:val="24"/>
          <w:szCs w:val="24"/>
          <w:rtl/>
        </w:rPr>
        <w:t>- واحد تست مورد نظر كاملا منطبق با دستورالعمل انجام آزمايش باشد.</w:t>
      </w:r>
    </w:p>
    <w:p w:rsidR="00DA4EB0" w:rsidRPr="00CB6618" w:rsidRDefault="00DA4EB0" w:rsidP="007C4FAC">
      <w:pPr>
        <w:rPr>
          <w:rFonts w:ascii="Times New Roman" w:hAnsi="Times New Roman" w:cs="Koodak"/>
          <w:sz w:val="24"/>
          <w:szCs w:val="24"/>
          <w:rtl/>
        </w:rPr>
      </w:pPr>
      <w:r w:rsidRPr="00CB6618">
        <w:rPr>
          <w:rFonts w:ascii="Times New Roman" w:hAnsi="Times New Roman" w:cs="Koodak"/>
          <w:sz w:val="24"/>
          <w:szCs w:val="24"/>
          <w:rtl/>
        </w:rPr>
        <w:t>- هرگونه اشكال در نمونه كه ممكن است بر كيفيت نتايج تاثير داشته باشد، قيد شده باشد. نظير اينكه " نمونه از بيرون دريافت شده است " يا " بيمار با توجه به درخواست پزشك در زمان نمونه گيري ناشتا نبوده است. "</w:t>
      </w:r>
    </w:p>
    <w:p w:rsidR="00DA4EB0" w:rsidRPr="00CB6618" w:rsidRDefault="00DA4EB0" w:rsidP="00DA4EB0">
      <w:pPr>
        <w:rPr>
          <w:rFonts w:ascii="Times New Roman" w:hAnsi="Times New Roman" w:cs="Koodak"/>
          <w:sz w:val="24"/>
          <w:szCs w:val="24"/>
          <w:rtl/>
        </w:rPr>
      </w:pPr>
      <w:r w:rsidRPr="00CB6618">
        <w:rPr>
          <w:rFonts w:ascii="Times New Roman" w:hAnsi="Times New Roman" w:cs="Koodak"/>
          <w:sz w:val="24"/>
          <w:szCs w:val="24"/>
          <w:rtl/>
        </w:rPr>
        <w:t>- توجه نماييد كه نتايج بيماران اورژانسي طبق ساعت ارائه شده، آماده و تحويل گردد.</w:t>
      </w:r>
    </w:p>
    <w:p w:rsidR="00DA4EB0" w:rsidRPr="00CB6618" w:rsidRDefault="00DA4EB0" w:rsidP="00DA4EB0">
      <w:pPr>
        <w:rPr>
          <w:rFonts w:ascii="Times New Roman" w:hAnsi="Times New Roman" w:cs="B Nazanin"/>
          <w:rtl/>
        </w:rPr>
      </w:pPr>
    </w:p>
    <w:p w:rsidR="00DA4EB0" w:rsidRDefault="00DA4EB0" w:rsidP="00DA4EB0">
      <w:pPr>
        <w:rPr>
          <w:rFonts w:ascii="Times New Roman" w:hAnsi="Times New Roman" w:cs="Times New Roman"/>
          <w:rtl/>
        </w:rPr>
      </w:pPr>
    </w:p>
    <w:p w:rsidR="00CB6618" w:rsidRPr="00184607" w:rsidRDefault="00CB6618" w:rsidP="00CB6618">
      <w:pPr>
        <w:rPr>
          <w:rFonts w:ascii="Times New Roman" w:hAnsi="Times New Roman" w:cs="B Titr"/>
          <w:sz w:val="24"/>
          <w:szCs w:val="24"/>
          <w:rtl/>
        </w:rPr>
      </w:pPr>
      <w:r w:rsidRPr="00184607">
        <w:rPr>
          <w:rFonts w:ascii="Times New Roman" w:hAnsi="Times New Roman" w:cs="B Titr" w:hint="cs"/>
          <w:sz w:val="24"/>
          <w:szCs w:val="24"/>
          <w:rtl/>
        </w:rPr>
        <w:t>دستورالعمل 2:</w:t>
      </w:r>
    </w:p>
    <w:p w:rsidR="00CB6618" w:rsidRPr="00CB6618" w:rsidRDefault="00CB6618" w:rsidP="00CB6618">
      <w:pPr>
        <w:rPr>
          <w:rFonts w:ascii="Times New Roman" w:hAnsi="Times New Roman" w:cs="Koodak"/>
          <w:sz w:val="24"/>
          <w:szCs w:val="24"/>
          <w:rtl/>
        </w:rPr>
      </w:pPr>
      <w:r w:rsidRPr="00CB6618">
        <w:rPr>
          <w:rFonts w:ascii="Times New Roman" w:hAnsi="Times New Roman" w:cs="Koodak" w:hint="cs"/>
          <w:rtl/>
        </w:rPr>
        <w:t xml:space="preserve"> </w:t>
      </w:r>
      <w:r w:rsidRPr="00CB6618">
        <w:rPr>
          <w:rFonts w:ascii="Times New Roman" w:hAnsi="Times New Roman" w:cs="Koodak" w:hint="cs"/>
          <w:sz w:val="24"/>
          <w:szCs w:val="24"/>
          <w:rtl/>
        </w:rPr>
        <w:t>- هرگونه تغيير در اطلاعات بيمار و نتايج آزمايشات بايستي تحت نظر مسئول فني و با اطلاعه وي صورت گيرد.</w:t>
      </w:r>
    </w:p>
    <w:p w:rsidR="00CB6618" w:rsidRPr="00CB6618" w:rsidRDefault="00CB6618" w:rsidP="00CB6618">
      <w:pPr>
        <w:rPr>
          <w:rFonts w:ascii="Times New Roman" w:hAnsi="Times New Roman" w:cs="Koodak"/>
          <w:sz w:val="24"/>
          <w:szCs w:val="24"/>
          <w:rtl/>
        </w:rPr>
      </w:pPr>
      <w:r w:rsidRPr="00CB6618">
        <w:rPr>
          <w:rFonts w:ascii="Times New Roman" w:hAnsi="Times New Roman" w:cs="Koodak" w:hint="cs"/>
          <w:sz w:val="24"/>
          <w:szCs w:val="24"/>
          <w:rtl/>
        </w:rPr>
        <w:t>- مسئوليت ارائه تفسير و يا هشدارهاي لازم در شرايط مقتضي، مسئول فني آزمايشگاه مي باشد.</w:t>
      </w:r>
    </w:p>
    <w:p w:rsidR="00CB6618" w:rsidRPr="00CB6618" w:rsidRDefault="00CB6618" w:rsidP="00CB6618">
      <w:pPr>
        <w:rPr>
          <w:rFonts w:ascii="Times New Roman" w:hAnsi="Times New Roman" w:cs="Koodak"/>
          <w:sz w:val="24"/>
          <w:szCs w:val="24"/>
          <w:rtl/>
        </w:rPr>
      </w:pPr>
    </w:p>
    <w:p w:rsidR="00CB6618" w:rsidRPr="00CB6618" w:rsidRDefault="00CB6618" w:rsidP="00CB6618">
      <w:pPr>
        <w:rPr>
          <w:rFonts w:ascii="Times New Roman" w:hAnsi="Times New Roman" w:cs="Koodak"/>
          <w:sz w:val="24"/>
          <w:szCs w:val="24"/>
        </w:rPr>
      </w:pPr>
      <w:r w:rsidRPr="00CB6618">
        <w:rPr>
          <w:rFonts w:ascii="Times New Roman" w:hAnsi="Times New Roman" w:cs="B Titr" w:hint="cs"/>
          <w:sz w:val="24"/>
          <w:szCs w:val="24"/>
          <w:rtl/>
        </w:rPr>
        <w:t>يادداشت 1:</w:t>
      </w:r>
      <w:r w:rsidRPr="00CB6618">
        <w:rPr>
          <w:rFonts w:ascii="Times New Roman" w:hAnsi="Times New Roman" w:cs="Koodak" w:hint="cs"/>
          <w:sz w:val="24"/>
          <w:szCs w:val="24"/>
          <w:rtl/>
        </w:rPr>
        <w:t xml:space="preserve"> به هر دليل كه تكرار آزمايش توسط مسئول فني ضروري به نظر برسد، بايد نوع تكرار مشخص شود. بدين معني كه تكرار روي همان نمونه انجام شود و يا نمونه جديد از بيمار گرفته شود. در هر صورت مي بايست فرم علل تكرار تست تكميل شود.</w:t>
      </w:r>
    </w:p>
    <w:sectPr w:rsidR="00CB6618" w:rsidRPr="00CB6618" w:rsidSect="001B62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BB" w:rsidRDefault="004003BB" w:rsidP="00702F85">
      <w:pPr>
        <w:spacing w:after="0" w:line="240" w:lineRule="auto"/>
      </w:pPr>
      <w:r>
        <w:separator/>
      </w:r>
    </w:p>
  </w:endnote>
  <w:endnote w:type="continuationSeparator" w:id="1">
    <w:p w:rsidR="004003BB" w:rsidRDefault="004003BB" w:rsidP="0070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BB" w:rsidRDefault="004003BB" w:rsidP="00702F85">
      <w:pPr>
        <w:spacing w:after="0" w:line="240" w:lineRule="auto"/>
      </w:pPr>
      <w:r>
        <w:separator/>
      </w:r>
    </w:p>
  </w:footnote>
  <w:footnote w:type="continuationSeparator" w:id="1">
    <w:p w:rsidR="004003BB" w:rsidRDefault="004003BB" w:rsidP="0070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475"/>
    <w:multiLevelType w:val="hybridMultilevel"/>
    <w:tmpl w:val="BBD09F5E"/>
    <w:lvl w:ilvl="0" w:tplc="3C12DB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C6461A"/>
    <w:multiLevelType w:val="hybridMultilevel"/>
    <w:tmpl w:val="6A22F17E"/>
    <w:lvl w:ilvl="0" w:tplc="F50A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96DBF"/>
    <w:multiLevelType w:val="hybridMultilevel"/>
    <w:tmpl w:val="F552CFE2"/>
    <w:lvl w:ilvl="0" w:tplc="14661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037"/>
    <w:rsid w:val="00063DA6"/>
    <w:rsid w:val="001322F1"/>
    <w:rsid w:val="00184607"/>
    <w:rsid w:val="00197BD0"/>
    <w:rsid w:val="001B62D1"/>
    <w:rsid w:val="001E29EA"/>
    <w:rsid w:val="00215F8D"/>
    <w:rsid w:val="002B0203"/>
    <w:rsid w:val="00307BD6"/>
    <w:rsid w:val="00336EF9"/>
    <w:rsid w:val="004003BB"/>
    <w:rsid w:val="005E44B3"/>
    <w:rsid w:val="006657CF"/>
    <w:rsid w:val="0067081B"/>
    <w:rsid w:val="00687681"/>
    <w:rsid w:val="006B0037"/>
    <w:rsid w:val="00702F85"/>
    <w:rsid w:val="00716A62"/>
    <w:rsid w:val="00747210"/>
    <w:rsid w:val="007C4FAC"/>
    <w:rsid w:val="008D53BE"/>
    <w:rsid w:val="00A24782"/>
    <w:rsid w:val="00A74B2D"/>
    <w:rsid w:val="00A8677C"/>
    <w:rsid w:val="00B20000"/>
    <w:rsid w:val="00CB6618"/>
    <w:rsid w:val="00D831F9"/>
    <w:rsid w:val="00D92981"/>
    <w:rsid w:val="00DA4EB0"/>
    <w:rsid w:val="00DE4AAE"/>
    <w:rsid w:val="00E32125"/>
    <w:rsid w:val="00E63FA2"/>
    <w:rsid w:val="00EE6888"/>
    <w:rsid w:val="00F315D5"/>
    <w:rsid w:val="00FA514F"/>
    <w:rsid w:val="00FB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 [1302]"/>
    </o:shapedefaults>
    <o:shapelayout v:ext="edit">
      <o:idmap v:ext="edit" data="1"/>
      <o:rules v:ext="edit">
        <o:r id="V:Rule21" type="connector" idref="#_x0000_s1075"/>
        <o:r id="V:Rule22" type="connector" idref="#_x0000_s1077"/>
        <o:r id="V:Rule23" type="connector" idref="#_x0000_s1071"/>
        <o:r id="V:Rule24" type="connector" idref="#_x0000_s1057"/>
        <o:r id="V:Rule25" type="connector" idref="#_x0000_s1034"/>
        <o:r id="V:Rule26" type="connector" idref="#_x0000_s1078"/>
        <o:r id="V:Rule27" type="connector" idref="#_x0000_s1083"/>
        <o:r id="V:Rule28" type="connector" idref="#_x0000_s1032"/>
        <o:r id="V:Rule30" type="connector" idref="#_x0000_s1043"/>
        <o:r id="V:Rule31" type="connector" idref="#_x0000_s1046"/>
        <o:r id="V:Rule33" type="connector" idref="#_x0000_s1052"/>
        <o:r id="V:Rule34" type="connector" idref="#_x0000_s1029"/>
        <o:r id="V:Rule35" type="connector" idref="#_x0000_s1070"/>
        <o:r id="V:Rule36" type="connector" idref="#_x0000_s1067"/>
        <o:r id="V:Rule37" type="connector" idref="#_x0000_s1028"/>
        <o:r id="V:Rule38" type="connector" idref="#_x0000_s1076"/>
        <o:r id="V:Rule39" type="connector" idref="#_x0000_s1062"/>
        <o:r id="V:Rule40" type="connector" idref="#_x0000_s1054"/>
        <o:r id="V:Rule41" type="connector" idref="#_x0000_s1087"/>
        <o:r id="V:Rule42" type="connector" idref="#_x0000_s1088"/>
        <o:r id="V:Rule43" type="connector" idref="#_x0000_s1089"/>
        <o:r id="V:Rule44" type="connector" idref="#_x0000_s109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F85"/>
  </w:style>
  <w:style w:type="paragraph" w:styleId="Footer">
    <w:name w:val="footer"/>
    <w:basedOn w:val="Normal"/>
    <w:link w:val="FooterChar"/>
    <w:uiPriority w:val="99"/>
    <w:semiHidden/>
    <w:unhideWhenUsed/>
    <w:rsid w:val="0070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6AD0-7800-48BB-9826-9F8BF5ED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2020-02-09T10:40:00Z</dcterms:created>
  <dcterms:modified xsi:type="dcterms:W3CDTF">2020-02-09T10:40:00Z</dcterms:modified>
</cp:coreProperties>
</file>